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41907" w14:textId="77777777" w:rsidR="00CE24EE" w:rsidRDefault="00CE24EE" w:rsidP="00860828">
      <w:pPr>
        <w:rPr>
          <w:rFonts w:ascii="Arial" w:hAnsi="Arial" w:cs="Arial"/>
          <w:bCs/>
        </w:rPr>
      </w:pPr>
      <w:r>
        <w:rPr>
          <w:noProof/>
        </w:rPr>
        <w:drawing>
          <wp:inline distT="0" distB="0" distL="0" distR="0" wp14:anchorId="4719BCBF" wp14:editId="5405F8E1">
            <wp:extent cx="1085354" cy="731520"/>
            <wp:effectExtent l="0" t="0" r="635" b="0"/>
            <wp:docPr id="351010969" name="Picture 2" descr="Mental Health Awar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ntal Health Awarene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354" cy="731520"/>
                    </a:xfrm>
                    <a:prstGeom prst="rect">
                      <a:avLst/>
                    </a:prstGeom>
                    <a:noFill/>
                    <a:ln>
                      <a:noFill/>
                    </a:ln>
                  </pic:spPr>
                </pic:pic>
              </a:graphicData>
            </a:graphic>
          </wp:inline>
        </w:drawing>
      </w:r>
    </w:p>
    <w:p w14:paraId="6998DBC8" w14:textId="77777777" w:rsidR="00CE24EE" w:rsidRDefault="00CE24EE" w:rsidP="00860828">
      <w:pPr>
        <w:rPr>
          <w:rFonts w:ascii="Arial" w:hAnsi="Arial" w:cs="Arial"/>
          <w:bCs/>
        </w:rPr>
      </w:pPr>
    </w:p>
    <w:p w14:paraId="5B560BFF" w14:textId="79448549" w:rsidR="00CF1D3B" w:rsidRDefault="00CF1D3B" w:rsidP="00860828">
      <w:pPr>
        <w:rPr>
          <w:rFonts w:ascii="Arial" w:hAnsi="Arial" w:cs="Arial"/>
          <w:bCs/>
        </w:rPr>
      </w:pPr>
      <w:r>
        <w:rPr>
          <w:rFonts w:ascii="Arial" w:hAnsi="Arial" w:cs="Arial"/>
          <w:bCs/>
        </w:rPr>
        <w:t>Bell Lets Talk Day</w:t>
      </w:r>
      <w:r w:rsidR="00CE24EE">
        <w:rPr>
          <w:rFonts w:ascii="Arial" w:hAnsi="Arial" w:cs="Arial"/>
          <w:bCs/>
        </w:rPr>
        <w:t xml:space="preserve"> - </w:t>
      </w:r>
      <w:r>
        <w:rPr>
          <w:rFonts w:ascii="Arial" w:hAnsi="Arial" w:cs="Arial"/>
          <w:bCs/>
        </w:rPr>
        <w:t>January 22, 2025</w:t>
      </w:r>
    </w:p>
    <w:p w14:paraId="657C97F1" w14:textId="77777777" w:rsidR="00CF1D3B" w:rsidRDefault="00CF1D3B" w:rsidP="00860828">
      <w:pPr>
        <w:rPr>
          <w:rFonts w:ascii="Arial" w:hAnsi="Arial" w:cs="Arial"/>
          <w:bCs/>
        </w:rPr>
      </w:pPr>
    </w:p>
    <w:p w14:paraId="7D003775" w14:textId="77777777" w:rsidR="009E7DD3" w:rsidRPr="009E7DD3" w:rsidRDefault="009E7DD3" w:rsidP="009E7DD3">
      <w:pPr>
        <w:rPr>
          <w:rFonts w:ascii="Arial" w:hAnsi="Arial" w:cs="Arial"/>
          <w:bCs/>
        </w:rPr>
      </w:pPr>
      <w:r w:rsidRPr="009E7DD3">
        <w:rPr>
          <w:rFonts w:ascii="Arial" w:hAnsi="Arial" w:cs="Arial"/>
          <w:bCs/>
        </w:rPr>
        <w:t xml:space="preserve">PHC recognizes the importance of mental health today and every day for all Canadians and members of our community, that’s why we are proud to participate in </w:t>
      </w:r>
      <w:r w:rsidRPr="009E7DD3">
        <w:rPr>
          <w:rFonts w:ascii="Arial" w:hAnsi="Arial" w:cs="Arial"/>
          <w:b/>
          <w:bCs/>
          <w:u w:val="single"/>
        </w:rPr>
        <w:t>Bell Let’s Talk Day</w:t>
      </w:r>
      <w:r w:rsidRPr="009E7DD3">
        <w:rPr>
          <w:rFonts w:ascii="Arial" w:hAnsi="Arial" w:cs="Arial"/>
          <w:bCs/>
        </w:rPr>
        <w:t xml:space="preserve"> on January 22, 2025. </w:t>
      </w:r>
      <w:r w:rsidRPr="009E7DD3">
        <w:rPr>
          <w:rFonts w:ascii="Arial" w:hAnsi="Arial" w:cs="Arial"/>
          <w:b/>
          <w:bCs/>
          <w:u w:val="single"/>
        </w:rPr>
        <w:t>Bell Let’s Talk Day</w:t>
      </w:r>
      <w:r w:rsidRPr="009E7DD3">
        <w:rPr>
          <w:rFonts w:ascii="Arial" w:hAnsi="Arial" w:cs="Arial"/>
          <w:bCs/>
        </w:rPr>
        <w:t xml:space="preserve"> is a day in which we recognize the importance of mental health awareness and the need to take meaningful steps to eliminate the stigma. </w:t>
      </w:r>
    </w:p>
    <w:p w14:paraId="0C5C8702" w14:textId="77777777" w:rsidR="009E7DD3" w:rsidRPr="009E7DD3" w:rsidRDefault="009E7DD3" w:rsidP="009E7DD3">
      <w:pPr>
        <w:rPr>
          <w:rFonts w:ascii="Arial" w:hAnsi="Arial" w:cs="Arial"/>
          <w:bCs/>
        </w:rPr>
      </w:pPr>
    </w:p>
    <w:p w14:paraId="54B402CF" w14:textId="77777777" w:rsidR="009E7DD3" w:rsidRPr="009E7DD3" w:rsidRDefault="009E7DD3" w:rsidP="009E7DD3">
      <w:pPr>
        <w:rPr>
          <w:rFonts w:ascii="Arial" w:hAnsi="Arial" w:cs="Arial"/>
          <w:bCs/>
        </w:rPr>
      </w:pPr>
      <w:r w:rsidRPr="009E7DD3">
        <w:rPr>
          <w:rFonts w:ascii="Arial" w:hAnsi="Arial" w:cs="Arial"/>
          <w:bCs/>
        </w:rPr>
        <w:t xml:space="preserve">This year, the campaign highlights the progress that has been made and discusses what still needs to be done to support those with mental health challenges including Canada’s Youth who are facing a growing mental health crisis. </w:t>
      </w:r>
    </w:p>
    <w:p w14:paraId="18DCAA0D" w14:textId="77777777" w:rsidR="009E7DD3" w:rsidRPr="009E7DD3" w:rsidRDefault="009E7DD3" w:rsidP="009E7DD3">
      <w:pPr>
        <w:rPr>
          <w:rFonts w:ascii="Arial" w:hAnsi="Arial" w:cs="Arial"/>
          <w:bCs/>
        </w:rPr>
      </w:pPr>
    </w:p>
    <w:p w14:paraId="647468F2" w14:textId="77777777" w:rsidR="009E7DD3" w:rsidRPr="009E7DD3" w:rsidRDefault="009E7DD3" w:rsidP="009E7DD3">
      <w:pPr>
        <w:rPr>
          <w:rFonts w:ascii="Arial" w:hAnsi="Arial" w:cs="Arial"/>
          <w:bCs/>
        </w:rPr>
      </w:pPr>
      <w:r w:rsidRPr="009E7DD3">
        <w:rPr>
          <w:rFonts w:ascii="Arial" w:hAnsi="Arial" w:cs="Arial"/>
          <w:bCs/>
        </w:rPr>
        <w:t>Here are some ways you can get involved:</w:t>
      </w:r>
    </w:p>
    <w:p w14:paraId="60EAFCE7" w14:textId="77777777" w:rsidR="009E7DD3" w:rsidRPr="009E7DD3" w:rsidRDefault="009E7DD3" w:rsidP="009E7DD3">
      <w:pPr>
        <w:rPr>
          <w:rFonts w:ascii="Arial" w:hAnsi="Arial" w:cs="Arial"/>
          <w:bCs/>
        </w:rPr>
      </w:pPr>
    </w:p>
    <w:p w14:paraId="31F526D3" w14:textId="77777777" w:rsidR="009E7DD3" w:rsidRPr="009E7DD3" w:rsidRDefault="009E7DD3" w:rsidP="009E7DD3">
      <w:pPr>
        <w:numPr>
          <w:ilvl w:val="0"/>
          <w:numId w:val="3"/>
        </w:numPr>
        <w:rPr>
          <w:rFonts w:ascii="Arial" w:hAnsi="Arial" w:cs="Arial"/>
          <w:bCs/>
        </w:rPr>
      </w:pPr>
      <w:r w:rsidRPr="009E7DD3">
        <w:rPr>
          <w:rFonts w:ascii="Arial" w:hAnsi="Arial" w:cs="Arial"/>
          <w:b/>
          <w:bCs/>
        </w:rPr>
        <w:t>Start the Conversation:</w:t>
      </w:r>
      <w:r w:rsidRPr="009E7DD3">
        <w:rPr>
          <w:rFonts w:ascii="Arial" w:hAnsi="Arial" w:cs="Arial"/>
          <w:bCs/>
        </w:rPr>
        <w:t xml:space="preserve"> Take a moment to check in with your colleagues, friends, or loved ones. Sometimes, a simple “How are you really doing?” can make all the difference.</w:t>
      </w:r>
    </w:p>
    <w:p w14:paraId="24DF3EA0" w14:textId="77777777" w:rsidR="009E7DD3" w:rsidRPr="009E7DD3" w:rsidRDefault="009E7DD3" w:rsidP="009E7DD3">
      <w:pPr>
        <w:numPr>
          <w:ilvl w:val="0"/>
          <w:numId w:val="3"/>
        </w:numPr>
        <w:rPr>
          <w:rFonts w:ascii="Arial" w:hAnsi="Arial" w:cs="Arial"/>
          <w:bCs/>
        </w:rPr>
      </w:pPr>
      <w:r w:rsidRPr="009E7DD3">
        <w:rPr>
          <w:rFonts w:ascii="Arial" w:hAnsi="Arial" w:cs="Arial"/>
          <w:b/>
          <w:bCs/>
        </w:rPr>
        <w:t>Raise Awareness:</w:t>
      </w:r>
      <w:r w:rsidRPr="009E7DD3">
        <w:rPr>
          <w:rFonts w:ascii="Arial" w:hAnsi="Arial" w:cs="Arial"/>
          <w:bCs/>
        </w:rPr>
        <w:t xml:space="preserve"> For every social media interaction (such as using the hashtag </w:t>
      </w:r>
      <w:r w:rsidRPr="009E7DD3">
        <w:rPr>
          <w:rFonts w:ascii="Arial" w:hAnsi="Arial" w:cs="Arial"/>
          <w:b/>
          <w:bCs/>
        </w:rPr>
        <w:t>#BellLetsTalk</w:t>
      </w:r>
      <w:r w:rsidRPr="009E7DD3">
        <w:rPr>
          <w:rFonts w:ascii="Arial" w:hAnsi="Arial" w:cs="Arial"/>
          <w:bCs/>
        </w:rPr>
        <w:t xml:space="preserve">) on the day, Bell donates a portion of their proceeds to mental health programs across Canada. </w:t>
      </w:r>
    </w:p>
    <w:p w14:paraId="23724F07" w14:textId="77777777" w:rsidR="009E7DD3" w:rsidRPr="009E7DD3" w:rsidRDefault="009E7DD3" w:rsidP="009E7DD3">
      <w:pPr>
        <w:numPr>
          <w:ilvl w:val="0"/>
          <w:numId w:val="3"/>
        </w:numPr>
        <w:rPr>
          <w:rFonts w:ascii="Arial" w:hAnsi="Arial" w:cs="Arial"/>
          <w:bCs/>
        </w:rPr>
      </w:pPr>
      <w:r w:rsidRPr="009E7DD3">
        <w:rPr>
          <w:rFonts w:ascii="Arial" w:hAnsi="Arial" w:cs="Arial"/>
          <w:b/>
          <w:bCs/>
        </w:rPr>
        <w:t>Send a Text:</w:t>
      </w:r>
      <w:r w:rsidRPr="009E7DD3">
        <w:rPr>
          <w:rFonts w:ascii="Arial" w:hAnsi="Arial" w:cs="Arial"/>
          <w:bCs/>
        </w:rPr>
        <w:t xml:space="preserve"> Text </w:t>
      </w:r>
      <w:r w:rsidRPr="009E7DD3">
        <w:rPr>
          <w:rFonts w:ascii="Arial" w:hAnsi="Arial" w:cs="Arial"/>
          <w:b/>
          <w:bCs/>
        </w:rPr>
        <w:t>YOUTH</w:t>
      </w:r>
      <w:r w:rsidRPr="009E7DD3">
        <w:rPr>
          <w:rFonts w:ascii="Arial" w:hAnsi="Arial" w:cs="Arial"/>
          <w:bCs/>
        </w:rPr>
        <w:t xml:space="preserve"> to </w:t>
      </w:r>
      <w:r w:rsidRPr="009E7DD3">
        <w:rPr>
          <w:rFonts w:ascii="Arial" w:hAnsi="Arial" w:cs="Arial"/>
          <w:b/>
          <w:bCs/>
        </w:rPr>
        <w:t xml:space="preserve">45678 </w:t>
      </w:r>
      <w:r w:rsidRPr="009E7DD3">
        <w:rPr>
          <w:rFonts w:ascii="Arial" w:hAnsi="Arial" w:cs="Arial"/>
          <w:bCs/>
        </w:rPr>
        <w:t>to donate $5, Bell will match all $5 donations up to a total of $1 million.</w:t>
      </w:r>
    </w:p>
    <w:p w14:paraId="734E7D48" w14:textId="77777777" w:rsidR="009E7DD3" w:rsidRPr="009E7DD3" w:rsidRDefault="009E7DD3" w:rsidP="009E7DD3">
      <w:pPr>
        <w:rPr>
          <w:rFonts w:ascii="Arial" w:hAnsi="Arial" w:cs="Arial"/>
          <w:bCs/>
        </w:rPr>
      </w:pPr>
    </w:p>
    <w:p w14:paraId="252926C6" w14:textId="77777777" w:rsidR="009E7DD3" w:rsidRPr="009E7DD3" w:rsidRDefault="009E7DD3" w:rsidP="009E7DD3">
      <w:pPr>
        <w:rPr>
          <w:rFonts w:ascii="Arial" w:hAnsi="Arial" w:cs="Arial"/>
          <w:bCs/>
        </w:rPr>
      </w:pPr>
      <w:r w:rsidRPr="009E7DD3">
        <w:rPr>
          <w:rFonts w:ascii="Arial" w:hAnsi="Arial" w:cs="Arial"/>
          <w:bCs/>
        </w:rPr>
        <w:t>PHC recognizes the importance of prioritizing mental wellbeing both in our personal life and in the workplace. We support each other in making our mental health a top priority and encourage each other to raise a hand if we are struggling and need help.</w:t>
      </w:r>
    </w:p>
    <w:p w14:paraId="36C137E5" w14:textId="77777777" w:rsidR="009E7DD3" w:rsidRPr="009E7DD3" w:rsidRDefault="009E7DD3" w:rsidP="009E7DD3">
      <w:pPr>
        <w:rPr>
          <w:rFonts w:ascii="Arial" w:hAnsi="Arial" w:cs="Arial"/>
          <w:bCs/>
        </w:rPr>
      </w:pPr>
    </w:p>
    <w:p w14:paraId="2DA50379" w14:textId="2F32CC19" w:rsidR="00CF1D3B" w:rsidRDefault="00CF1D3B" w:rsidP="00CF1D3B">
      <w:pPr>
        <w:rPr>
          <w:rFonts w:ascii="Arial" w:hAnsi="Arial" w:cs="Arial"/>
          <w:bCs/>
        </w:rPr>
      </w:pPr>
      <w:r>
        <w:rPr>
          <w:rFonts w:ascii="Arial" w:hAnsi="Arial" w:cs="Arial"/>
          <w:bCs/>
        </w:rPr>
        <w:t>We encourage you to participate and join in the movement for CHANGE.</w:t>
      </w:r>
    </w:p>
    <w:p w14:paraId="49535536" w14:textId="77777777" w:rsidR="00CE24EE" w:rsidRDefault="00CE24EE" w:rsidP="00CF1D3B">
      <w:pPr>
        <w:rPr>
          <w:rFonts w:ascii="Arial" w:hAnsi="Arial" w:cs="Arial"/>
          <w:bCs/>
        </w:rPr>
      </w:pPr>
    </w:p>
    <w:p w14:paraId="227C3746" w14:textId="5BF508D0" w:rsidR="00CE24EE" w:rsidRPr="00CF1D3B" w:rsidRDefault="003F0246" w:rsidP="00CE24EE">
      <w:pPr>
        <w:jc w:val="center"/>
        <w:rPr>
          <w:rFonts w:ascii="Arial" w:hAnsi="Arial" w:cs="Arial"/>
          <w:bCs/>
          <w:lang w:val="en-US"/>
        </w:rPr>
      </w:pPr>
      <w:r>
        <w:rPr>
          <w:noProof/>
        </w:rPr>
        <w:lastRenderedPageBreak/>
        <w:drawing>
          <wp:inline distT="0" distB="0" distL="0" distR="0" wp14:anchorId="2F2D6F6C" wp14:editId="782F5A9A">
            <wp:extent cx="4107750" cy="2560320"/>
            <wp:effectExtent l="0" t="0" r="7620" b="0"/>
            <wp:docPr id="1665971568" name="Picture 3" descr="Bell Let's Talk Day | Englehart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ll Let's Talk Day | Englehart High Scho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7750" cy="2560320"/>
                    </a:xfrm>
                    <a:prstGeom prst="rect">
                      <a:avLst/>
                    </a:prstGeom>
                    <a:noFill/>
                    <a:ln>
                      <a:noFill/>
                    </a:ln>
                  </pic:spPr>
                </pic:pic>
              </a:graphicData>
            </a:graphic>
          </wp:inline>
        </w:drawing>
      </w:r>
    </w:p>
    <w:p w14:paraId="0D0AA5BC" w14:textId="77777777" w:rsidR="00B6255E" w:rsidRDefault="00B6255E" w:rsidP="00B6255E">
      <w:pPr>
        <w:rPr>
          <w:rFonts w:ascii="Arial" w:hAnsi="Arial" w:cs="Arial"/>
          <w:bCs/>
        </w:rPr>
      </w:pPr>
    </w:p>
    <w:p w14:paraId="22D91649" w14:textId="199BE771" w:rsidR="00B6255E" w:rsidRDefault="00B6255E" w:rsidP="00B6255E">
      <w:pPr>
        <w:rPr>
          <w:rFonts w:ascii="Arial" w:hAnsi="Arial" w:cs="Arial"/>
          <w:bCs/>
        </w:rPr>
      </w:pPr>
      <w:r>
        <w:rPr>
          <w:rFonts w:ascii="Arial" w:hAnsi="Arial" w:cs="Arial"/>
          <w:bCs/>
        </w:rPr>
        <w:t xml:space="preserve">Resources are available at </w:t>
      </w:r>
      <w:hyperlink r:id="rId10" w:history="1">
        <w:r w:rsidRPr="004B696D">
          <w:rPr>
            <w:rStyle w:val="Hyperlink"/>
            <w:rFonts w:ascii="Arial" w:hAnsi="Arial" w:cs="Arial"/>
            <w:bCs/>
          </w:rPr>
          <w:t>https://letstalk.bell.ca/</w:t>
        </w:r>
      </w:hyperlink>
    </w:p>
    <w:p w14:paraId="64D57DC0" w14:textId="344053BC" w:rsidR="00132A0C" w:rsidRDefault="00132A0C" w:rsidP="00B6255E">
      <w:pPr>
        <w:rPr>
          <w:rFonts w:ascii="Arial" w:hAnsi="Arial" w:cs="Arial"/>
          <w:b/>
          <w:sz w:val="44"/>
          <w:szCs w:val="44"/>
        </w:rPr>
      </w:pPr>
    </w:p>
    <w:sectPr w:rsidR="00132A0C" w:rsidSect="00D66112">
      <w:headerReference w:type="default" r:id="rId11"/>
      <w:footerReference w:type="default" r:id="rId12"/>
      <w:pgSz w:w="12240" w:h="15840"/>
      <w:pgMar w:top="1762" w:right="1440" w:bottom="1440" w:left="1440"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BE33B" w14:textId="77777777" w:rsidR="0058639E" w:rsidRDefault="0058639E" w:rsidP="009C6645">
      <w:r>
        <w:separator/>
      </w:r>
    </w:p>
  </w:endnote>
  <w:endnote w:type="continuationSeparator" w:id="0">
    <w:p w14:paraId="68AD4F65" w14:textId="77777777" w:rsidR="0058639E" w:rsidRDefault="0058639E" w:rsidP="009C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2B6FD" w14:textId="6FC56C6E" w:rsidR="00075AA5" w:rsidRDefault="00075AA5" w:rsidP="00075AA5">
    <w:pPr>
      <w:pStyle w:val="Footer"/>
      <w:ind w:left="-1440"/>
    </w:pPr>
  </w:p>
  <w:p w14:paraId="77F15C54" w14:textId="77777777" w:rsidR="00D66112" w:rsidRDefault="00D66112" w:rsidP="00075AA5">
    <w:pPr>
      <w:pStyle w:val="Footer"/>
      <w:ind w:left="-1440"/>
    </w:pPr>
  </w:p>
  <w:p w14:paraId="01559210" w14:textId="349A8178" w:rsidR="00075AA5" w:rsidRDefault="00D66112" w:rsidP="00D66112">
    <w:pPr>
      <w:pStyle w:val="Footer"/>
      <w:ind w:left="-1440"/>
    </w:pPr>
    <w:r>
      <w:rPr>
        <w:noProof/>
      </w:rPr>
      <w:drawing>
        <wp:inline distT="0" distB="0" distL="0" distR="0" wp14:anchorId="2665A95E" wp14:editId="34B77A7F">
          <wp:extent cx="7771144" cy="1361310"/>
          <wp:effectExtent l="0" t="0" r="1270" b="0"/>
          <wp:docPr id="1437998825" name="Picture 6" descr="A close up of a white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998825" name="Picture 6" descr="A close up of a white objec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006053" cy="14024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38269" w14:textId="77777777" w:rsidR="0058639E" w:rsidRDefault="0058639E" w:rsidP="009C6645">
      <w:r>
        <w:separator/>
      </w:r>
    </w:p>
  </w:footnote>
  <w:footnote w:type="continuationSeparator" w:id="0">
    <w:p w14:paraId="78671E85" w14:textId="77777777" w:rsidR="0058639E" w:rsidRDefault="0058639E" w:rsidP="009C6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0C734" w14:textId="3E47088F" w:rsidR="009C6645" w:rsidRDefault="00A43CAA" w:rsidP="006665A3">
    <w:pPr>
      <w:pStyle w:val="Header"/>
      <w:ind w:left="-709"/>
    </w:pPr>
    <w:r>
      <w:rPr>
        <w:noProof/>
      </w:rPr>
      <w:drawing>
        <wp:inline distT="0" distB="0" distL="0" distR="0" wp14:anchorId="46201DBB" wp14:editId="111524C1">
          <wp:extent cx="6842747" cy="839260"/>
          <wp:effectExtent l="0" t="0" r="0" b="0"/>
          <wp:docPr id="18051374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137445" name="Picture 1805137445"/>
                  <pic:cNvPicPr/>
                </pic:nvPicPr>
                <pic:blipFill>
                  <a:blip r:embed="rId1">
                    <a:extLst>
                      <a:ext uri="{28A0092B-C50C-407E-A947-70E740481C1C}">
                        <a14:useLocalDpi xmlns:a14="http://schemas.microsoft.com/office/drawing/2010/main" val="0"/>
                      </a:ext>
                    </a:extLst>
                  </a:blip>
                  <a:stretch>
                    <a:fillRect/>
                  </a:stretch>
                </pic:blipFill>
                <pic:spPr>
                  <a:xfrm>
                    <a:off x="0" y="0"/>
                    <a:ext cx="7110376" cy="872085"/>
                  </a:xfrm>
                  <a:prstGeom prst="rect">
                    <a:avLst/>
                  </a:prstGeom>
                </pic:spPr>
              </pic:pic>
            </a:graphicData>
          </a:graphic>
        </wp:inline>
      </w:drawing>
    </w:r>
  </w:p>
  <w:p w14:paraId="0FE495C3" w14:textId="77777777" w:rsidR="009C6645" w:rsidRDefault="009C66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3738"/>
    <w:multiLevelType w:val="multilevel"/>
    <w:tmpl w:val="3716C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D1FC6"/>
    <w:multiLevelType w:val="multilevel"/>
    <w:tmpl w:val="6386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773B64"/>
    <w:multiLevelType w:val="multilevel"/>
    <w:tmpl w:val="38F43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426163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16cid:durableId="85311293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16cid:durableId="16024380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645"/>
    <w:rsid w:val="00062D87"/>
    <w:rsid w:val="00075AA5"/>
    <w:rsid w:val="00132A0C"/>
    <w:rsid w:val="001439FB"/>
    <w:rsid w:val="00147958"/>
    <w:rsid w:val="00214280"/>
    <w:rsid w:val="0021778C"/>
    <w:rsid w:val="00233E19"/>
    <w:rsid w:val="00316E72"/>
    <w:rsid w:val="003B5079"/>
    <w:rsid w:val="003C129E"/>
    <w:rsid w:val="003D3603"/>
    <w:rsid w:val="003F0246"/>
    <w:rsid w:val="004A2A93"/>
    <w:rsid w:val="004B63BC"/>
    <w:rsid w:val="004F2D65"/>
    <w:rsid w:val="0058388B"/>
    <w:rsid w:val="0058639E"/>
    <w:rsid w:val="005A12E4"/>
    <w:rsid w:val="005B0486"/>
    <w:rsid w:val="00624462"/>
    <w:rsid w:val="00641754"/>
    <w:rsid w:val="006665A3"/>
    <w:rsid w:val="006960C9"/>
    <w:rsid w:val="006B2A00"/>
    <w:rsid w:val="00730BAF"/>
    <w:rsid w:val="0075339B"/>
    <w:rsid w:val="007D3FAB"/>
    <w:rsid w:val="0080481B"/>
    <w:rsid w:val="00860828"/>
    <w:rsid w:val="008D34B8"/>
    <w:rsid w:val="00972613"/>
    <w:rsid w:val="009A37BE"/>
    <w:rsid w:val="009C6645"/>
    <w:rsid w:val="009D763C"/>
    <w:rsid w:val="009E7DD3"/>
    <w:rsid w:val="00A31FB0"/>
    <w:rsid w:val="00A43CAA"/>
    <w:rsid w:val="00AB7985"/>
    <w:rsid w:val="00AC70A7"/>
    <w:rsid w:val="00AD3EDC"/>
    <w:rsid w:val="00B6255E"/>
    <w:rsid w:val="00BD736B"/>
    <w:rsid w:val="00C76FFF"/>
    <w:rsid w:val="00C91EA5"/>
    <w:rsid w:val="00CA1F06"/>
    <w:rsid w:val="00CE24EE"/>
    <w:rsid w:val="00CF1D3B"/>
    <w:rsid w:val="00D17AF2"/>
    <w:rsid w:val="00D246E2"/>
    <w:rsid w:val="00D66112"/>
    <w:rsid w:val="00D76F0F"/>
    <w:rsid w:val="00D843D4"/>
    <w:rsid w:val="00DA7075"/>
    <w:rsid w:val="00DB590C"/>
    <w:rsid w:val="00DC7873"/>
    <w:rsid w:val="00DE3AE1"/>
    <w:rsid w:val="00FD65AF"/>
    <w:rsid w:val="00FE27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E9E5F"/>
  <w14:defaultImageDpi w14:val="32767"/>
  <w15:chartTrackingRefBased/>
  <w15:docId w15:val="{C943C80A-66C4-744F-BE65-86862014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66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66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66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66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66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664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664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664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664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6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66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66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66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66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66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66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66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6645"/>
    <w:rPr>
      <w:rFonts w:eastAsiaTheme="majorEastAsia" w:cstheme="majorBidi"/>
      <w:color w:val="272727" w:themeColor="text1" w:themeTint="D8"/>
    </w:rPr>
  </w:style>
  <w:style w:type="paragraph" w:styleId="Title">
    <w:name w:val="Title"/>
    <w:basedOn w:val="Normal"/>
    <w:next w:val="Normal"/>
    <w:link w:val="TitleChar"/>
    <w:uiPriority w:val="10"/>
    <w:qFormat/>
    <w:rsid w:val="009C66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66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664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66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664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6645"/>
    <w:rPr>
      <w:i/>
      <w:iCs/>
      <w:color w:val="404040" w:themeColor="text1" w:themeTint="BF"/>
    </w:rPr>
  </w:style>
  <w:style w:type="paragraph" w:styleId="ListParagraph">
    <w:name w:val="List Paragraph"/>
    <w:basedOn w:val="Normal"/>
    <w:uiPriority w:val="34"/>
    <w:qFormat/>
    <w:rsid w:val="009C6645"/>
    <w:pPr>
      <w:ind w:left="720"/>
      <w:contextualSpacing/>
    </w:pPr>
  </w:style>
  <w:style w:type="character" w:styleId="IntenseEmphasis">
    <w:name w:val="Intense Emphasis"/>
    <w:basedOn w:val="DefaultParagraphFont"/>
    <w:uiPriority w:val="21"/>
    <w:qFormat/>
    <w:rsid w:val="009C6645"/>
    <w:rPr>
      <w:i/>
      <w:iCs/>
      <w:color w:val="0F4761" w:themeColor="accent1" w:themeShade="BF"/>
    </w:rPr>
  </w:style>
  <w:style w:type="paragraph" w:styleId="IntenseQuote">
    <w:name w:val="Intense Quote"/>
    <w:basedOn w:val="Normal"/>
    <w:next w:val="Normal"/>
    <w:link w:val="IntenseQuoteChar"/>
    <w:uiPriority w:val="30"/>
    <w:qFormat/>
    <w:rsid w:val="009C66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6645"/>
    <w:rPr>
      <w:i/>
      <w:iCs/>
      <w:color w:val="0F4761" w:themeColor="accent1" w:themeShade="BF"/>
    </w:rPr>
  </w:style>
  <w:style w:type="character" w:styleId="IntenseReference">
    <w:name w:val="Intense Reference"/>
    <w:basedOn w:val="DefaultParagraphFont"/>
    <w:uiPriority w:val="32"/>
    <w:qFormat/>
    <w:rsid w:val="009C6645"/>
    <w:rPr>
      <w:b/>
      <w:bCs/>
      <w:smallCaps/>
      <w:color w:val="0F4761" w:themeColor="accent1" w:themeShade="BF"/>
      <w:spacing w:val="5"/>
    </w:rPr>
  </w:style>
  <w:style w:type="paragraph" w:styleId="Header">
    <w:name w:val="header"/>
    <w:basedOn w:val="Normal"/>
    <w:link w:val="HeaderChar"/>
    <w:uiPriority w:val="99"/>
    <w:unhideWhenUsed/>
    <w:rsid w:val="009C6645"/>
    <w:pPr>
      <w:tabs>
        <w:tab w:val="center" w:pos="4680"/>
        <w:tab w:val="right" w:pos="9360"/>
      </w:tabs>
    </w:pPr>
  </w:style>
  <w:style w:type="character" w:customStyle="1" w:styleId="HeaderChar">
    <w:name w:val="Header Char"/>
    <w:basedOn w:val="DefaultParagraphFont"/>
    <w:link w:val="Header"/>
    <w:uiPriority w:val="99"/>
    <w:rsid w:val="009C6645"/>
  </w:style>
  <w:style w:type="paragraph" w:styleId="Footer">
    <w:name w:val="footer"/>
    <w:basedOn w:val="Normal"/>
    <w:link w:val="FooterChar"/>
    <w:uiPriority w:val="99"/>
    <w:unhideWhenUsed/>
    <w:rsid w:val="009C6645"/>
    <w:pPr>
      <w:tabs>
        <w:tab w:val="center" w:pos="4680"/>
        <w:tab w:val="right" w:pos="9360"/>
      </w:tabs>
    </w:pPr>
  </w:style>
  <w:style w:type="character" w:customStyle="1" w:styleId="FooterChar">
    <w:name w:val="Footer Char"/>
    <w:basedOn w:val="DefaultParagraphFont"/>
    <w:link w:val="Footer"/>
    <w:uiPriority w:val="99"/>
    <w:rsid w:val="009C6645"/>
  </w:style>
  <w:style w:type="character" w:styleId="Hyperlink">
    <w:name w:val="Hyperlink"/>
    <w:basedOn w:val="DefaultParagraphFont"/>
    <w:uiPriority w:val="99"/>
    <w:unhideWhenUsed/>
    <w:rsid w:val="007D3FAB"/>
    <w:rPr>
      <w:color w:val="467886" w:themeColor="hyperlink"/>
      <w:u w:val="single"/>
    </w:rPr>
  </w:style>
  <w:style w:type="character" w:styleId="UnresolvedMention">
    <w:name w:val="Unresolved Mention"/>
    <w:basedOn w:val="DefaultParagraphFont"/>
    <w:uiPriority w:val="99"/>
    <w:semiHidden/>
    <w:unhideWhenUsed/>
    <w:rsid w:val="00062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4581">
      <w:bodyDiv w:val="1"/>
      <w:marLeft w:val="0"/>
      <w:marRight w:val="0"/>
      <w:marTop w:val="0"/>
      <w:marBottom w:val="0"/>
      <w:divBdr>
        <w:top w:val="none" w:sz="0" w:space="0" w:color="auto"/>
        <w:left w:val="none" w:sz="0" w:space="0" w:color="auto"/>
        <w:bottom w:val="none" w:sz="0" w:space="0" w:color="auto"/>
        <w:right w:val="none" w:sz="0" w:space="0" w:color="auto"/>
      </w:divBdr>
    </w:div>
    <w:div w:id="156922274">
      <w:bodyDiv w:val="1"/>
      <w:marLeft w:val="0"/>
      <w:marRight w:val="0"/>
      <w:marTop w:val="0"/>
      <w:marBottom w:val="0"/>
      <w:divBdr>
        <w:top w:val="none" w:sz="0" w:space="0" w:color="auto"/>
        <w:left w:val="none" w:sz="0" w:space="0" w:color="auto"/>
        <w:bottom w:val="none" w:sz="0" w:space="0" w:color="auto"/>
        <w:right w:val="none" w:sz="0" w:space="0" w:color="auto"/>
      </w:divBdr>
    </w:div>
    <w:div w:id="327900381">
      <w:bodyDiv w:val="1"/>
      <w:marLeft w:val="0"/>
      <w:marRight w:val="0"/>
      <w:marTop w:val="0"/>
      <w:marBottom w:val="0"/>
      <w:divBdr>
        <w:top w:val="none" w:sz="0" w:space="0" w:color="auto"/>
        <w:left w:val="none" w:sz="0" w:space="0" w:color="auto"/>
        <w:bottom w:val="none" w:sz="0" w:space="0" w:color="auto"/>
        <w:right w:val="none" w:sz="0" w:space="0" w:color="auto"/>
      </w:divBdr>
    </w:div>
    <w:div w:id="689064244">
      <w:bodyDiv w:val="1"/>
      <w:marLeft w:val="0"/>
      <w:marRight w:val="0"/>
      <w:marTop w:val="0"/>
      <w:marBottom w:val="0"/>
      <w:divBdr>
        <w:top w:val="none" w:sz="0" w:space="0" w:color="auto"/>
        <w:left w:val="none" w:sz="0" w:space="0" w:color="auto"/>
        <w:bottom w:val="none" w:sz="0" w:space="0" w:color="auto"/>
        <w:right w:val="none" w:sz="0" w:space="0" w:color="auto"/>
      </w:divBdr>
    </w:div>
    <w:div w:id="929004737">
      <w:bodyDiv w:val="1"/>
      <w:marLeft w:val="0"/>
      <w:marRight w:val="0"/>
      <w:marTop w:val="0"/>
      <w:marBottom w:val="0"/>
      <w:divBdr>
        <w:top w:val="none" w:sz="0" w:space="0" w:color="auto"/>
        <w:left w:val="none" w:sz="0" w:space="0" w:color="auto"/>
        <w:bottom w:val="none" w:sz="0" w:space="0" w:color="auto"/>
        <w:right w:val="none" w:sz="0" w:space="0" w:color="auto"/>
      </w:divBdr>
    </w:div>
    <w:div w:id="981234429">
      <w:bodyDiv w:val="1"/>
      <w:marLeft w:val="0"/>
      <w:marRight w:val="0"/>
      <w:marTop w:val="0"/>
      <w:marBottom w:val="0"/>
      <w:divBdr>
        <w:top w:val="none" w:sz="0" w:space="0" w:color="auto"/>
        <w:left w:val="none" w:sz="0" w:space="0" w:color="auto"/>
        <w:bottom w:val="none" w:sz="0" w:space="0" w:color="auto"/>
        <w:right w:val="none" w:sz="0" w:space="0" w:color="auto"/>
      </w:divBdr>
    </w:div>
    <w:div w:id="1763406624">
      <w:bodyDiv w:val="1"/>
      <w:marLeft w:val="0"/>
      <w:marRight w:val="0"/>
      <w:marTop w:val="0"/>
      <w:marBottom w:val="0"/>
      <w:divBdr>
        <w:top w:val="none" w:sz="0" w:space="0" w:color="auto"/>
        <w:left w:val="none" w:sz="0" w:space="0" w:color="auto"/>
        <w:bottom w:val="none" w:sz="0" w:space="0" w:color="auto"/>
        <w:right w:val="none" w:sz="0" w:space="0" w:color="auto"/>
      </w:divBdr>
    </w:div>
    <w:div w:id="1872306570">
      <w:bodyDiv w:val="1"/>
      <w:marLeft w:val="0"/>
      <w:marRight w:val="0"/>
      <w:marTop w:val="0"/>
      <w:marBottom w:val="0"/>
      <w:divBdr>
        <w:top w:val="none" w:sz="0" w:space="0" w:color="auto"/>
        <w:left w:val="none" w:sz="0" w:space="0" w:color="auto"/>
        <w:bottom w:val="none" w:sz="0" w:space="0" w:color="auto"/>
        <w:right w:val="none" w:sz="0" w:space="0" w:color="auto"/>
      </w:divBdr>
    </w:div>
    <w:div w:id="1945989120">
      <w:bodyDiv w:val="1"/>
      <w:marLeft w:val="0"/>
      <w:marRight w:val="0"/>
      <w:marTop w:val="0"/>
      <w:marBottom w:val="0"/>
      <w:divBdr>
        <w:top w:val="none" w:sz="0" w:space="0" w:color="auto"/>
        <w:left w:val="none" w:sz="0" w:space="0" w:color="auto"/>
        <w:bottom w:val="none" w:sz="0" w:space="0" w:color="auto"/>
        <w:right w:val="none" w:sz="0" w:space="0" w:color="auto"/>
      </w:divBdr>
    </w:div>
    <w:div w:id="213624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etstalk.bell.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676C5-6508-B540-B7D1-BD5F2DC82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Crane</dc:creator>
  <cp:keywords/>
  <dc:description/>
  <cp:lastModifiedBy>Richard Grotsch</cp:lastModifiedBy>
  <cp:revision>7</cp:revision>
  <cp:lastPrinted>2024-10-01T13:39:00Z</cp:lastPrinted>
  <dcterms:created xsi:type="dcterms:W3CDTF">2025-01-21T16:43:00Z</dcterms:created>
  <dcterms:modified xsi:type="dcterms:W3CDTF">2025-01-22T14:27:00Z</dcterms:modified>
</cp:coreProperties>
</file>